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FBA86" w14:textId="77777777" w:rsidR="00C32509" w:rsidRPr="009A61BE" w:rsidRDefault="00C32509" w:rsidP="00C32509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04113346"/>
      <w:r w:rsidRPr="009A61BE">
        <w:rPr>
          <w:rFonts w:ascii="Calibri" w:hAnsi="Calibri" w:cs="Calibri"/>
          <w:b/>
          <w:sz w:val="20"/>
          <w:szCs w:val="20"/>
        </w:rPr>
        <w:t>Nr postępowania:</w:t>
      </w:r>
      <w:r w:rsidRPr="009A61BE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D629C4">
        <w:rPr>
          <w:rFonts w:asciiTheme="minorHAnsi" w:hAnsiTheme="minorHAnsi" w:cstheme="minorHAnsi"/>
          <w:b/>
          <w:color w:val="000000" w:themeColor="text1"/>
          <w:sz w:val="20"/>
          <w:shd w:val="clear" w:color="auto" w:fill="FFFFFF"/>
        </w:rPr>
        <w:t>ADM.26.30.2025</w:t>
      </w:r>
      <w:r w:rsidRPr="009A61BE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bookmarkEnd w:id="0"/>
    <w:p w14:paraId="434356B5" w14:textId="77777777" w:rsidR="00C32509" w:rsidRDefault="00C32509" w:rsidP="00C32509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9624828" w14:textId="5EAEECE1" w:rsidR="00C32509" w:rsidRPr="00393675" w:rsidRDefault="00C32509" w:rsidP="00C3250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</w:t>
      </w:r>
      <w:r w:rsidRPr="00393675">
        <w:rPr>
          <w:rFonts w:asciiTheme="minorHAnsi" w:hAnsiTheme="minorHAnsi" w:cstheme="minorHAnsi"/>
          <w:b/>
          <w:sz w:val="20"/>
          <w:szCs w:val="20"/>
        </w:rPr>
        <w:t>ałą</w:t>
      </w:r>
      <w:r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>
        <w:rPr>
          <w:rFonts w:cstheme="minorHAnsi"/>
          <w:b/>
          <w:sz w:val="20"/>
          <w:szCs w:val="20"/>
        </w:rPr>
        <w:t>10</w:t>
      </w:r>
      <w:r w:rsidRPr="00393675">
        <w:rPr>
          <w:rFonts w:asciiTheme="minorHAnsi" w:hAnsiTheme="minorHAnsi" w:cstheme="minorHAnsi"/>
          <w:b/>
          <w:sz w:val="20"/>
          <w:szCs w:val="20"/>
        </w:rPr>
        <w:t xml:space="preserve"> do </w:t>
      </w:r>
      <w:r>
        <w:rPr>
          <w:rFonts w:asciiTheme="minorHAnsi" w:hAnsiTheme="minorHAnsi" w:cstheme="minorHAnsi"/>
          <w:b/>
          <w:sz w:val="20"/>
          <w:szCs w:val="20"/>
        </w:rPr>
        <w:t>SWZ</w:t>
      </w:r>
    </w:p>
    <w:p w14:paraId="16C3E972" w14:textId="40478756" w:rsidR="007A178D" w:rsidRDefault="007A178D" w:rsidP="007A178D">
      <w:pPr>
        <w:spacing w:line="360" w:lineRule="auto"/>
        <w:jc w:val="right"/>
        <w:rPr>
          <w:rFonts w:hint="eastAsia"/>
        </w:rPr>
      </w:pPr>
    </w:p>
    <w:p w14:paraId="6C7B49D5" w14:textId="77777777" w:rsidR="007A178D" w:rsidRPr="00E55A80" w:rsidRDefault="007A178D" w:rsidP="007A178D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0CC63B1" w14:textId="457FF602" w:rsidR="007A178D" w:rsidRPr="00E55A80" w:rsidRDefault="007A178D" w:rsidP="007A178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/>
          <w:sz w:val="20"/>
          <w:szCs w:val="20"/>
        </w:rPr>
        <w:t>.....</w:t>
      </w:r>
    </w:p>
    <w:p w14:paraId="4C196C1F" w14:textId="27A5CEA1" w:rsidR="007A178D" w:rsidRPr="00E55A80" w:rsidRDefault="007A178D" w:rsidP="007A178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0655AD8B" w14:textId="56BB3605" w:rsidR="007A178D" w:rsidRPr="005F3E10" w:rsidRDefault="007A178D" w:rsidP="007A178D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oraz adres Wykonawcy</w:t>
      </w:r>
    </w:p>
    <w:p w14:paraId="74DF70A9" w14:textId="77777777" w:rsidR="007A178D" w:rsidRDefault="007A178D" w:rsidP="007A178D">
      <w:pPr>
        <w:spacing w:line="360" w:lineRule="auto"/>
        <w:rPr>
          <w:rFonts w:ascii="Calibri" w:hAnsi="Calibri" w:cs="Calibri"/>
          <w:b/>
        </w:rPr>
      </w:pPr>
    </w:p>
    <w:p w14:paraId="3AF1F0B7" w14:textId="59319BA6" w:rsidR="007A178D" w:rsidRDefault="007A178D" w:rsidP="007A178D">
      <w:pPr>
        <w:spacing w:line="360" w:lineRule="auto"/>
        <w:jc w:val="center"/>
        <w:rPr>
          <w:rFonts w:hint="eastAsia"/>
        </w:rPr>
      </w:pPr>
      <w:r>
        <w:rPr>
          <w:rFonts w:ascii="Calibri" w:hAnsi="Calibri" w:cs="Calibri"/>
          <w:b/>
          <w:bCs/>
        </w:rPr>
        <w:t xml:space="preserve">WYKAZ ROBÓT BUDOWLANYCH </w:t>
      </w:r>
    </w:p>
    <w:p w14:paraId="695AF86D" w14:textId="30136013" w:rsidR="007A178D" w:rsidRPr="00C32509" w:rsidRDefault="007A178D" w:rsidP="00C32509">
      <w:pPr>
        <w:jc w:val="both"/>
        <w:rPr>
          <w:rFonts w:ascii="Calibri" w:hAnsi="Calibri" w:cs="Calibri"/>
          <w:sz w:val="20"/>
          <w:szCs w:val="20"/>
        </w:rPr>
      </w:pPr>
      <w:r w:rsidRPr="00C32509">
        <w:rPr>
          <w:rFonts w:ascii="Calibri" w:hAnsi="Calibri" w:cs="Calibri"/>
          <w:sz w:val="20"/>
          <w:szCs w:val="20"/>
        </w:rPr>
        <w:t xml:space="preserve">w postępowaniu o udzielenie zamówienia publicznego prowadzonego w trybie podstawowym bez negocjacji , którego przedmiotem jest: </w:t>
      </w:r>
      <w:r w:rsidR="00201801" w:rsidRPr="00201801">
        <w:rPr>
          <w:rFonts w:ascii="Calibri" w:hAnsi="Calibri" w:cs="Calibri"/>
          <w:b/>
          <w:sz w:val="20"/>
          <w:szCs w:val="20"/>
        </w:rPr>
        <w:t xml:space="preserve">Modernizacja lokalu dla potrzeb filii biblioteki przy ul. Wolskiej 66 w Warszawie wraz z zakupem wyposażenia.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2268"/>
        <w:gridCol w:w="1842"/>
        <w:gridCol w:w="2556"/>
      </w:tblGrid>
      <w:tr w:rsidR="007A178D" w14:paraId="1C0EF5B8" w14:textId="77777777" w:rsidTr="00C32509">
        <w:trPr>
          <w:trHeight w:val="110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94C88" w14:textId="77777777" w:rsidR="007A178D" w:rsidRPr="00C32509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  <w:sz w:val="20"/>
                <w:szCs w:val="20"/>
              </w:rPr>
            </w:pP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9DC91" w14:textId="77777777" w:rsidR="007A178D" w:rsidRPr="00C32509" w:rsidRDefault="007A178D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138F7461" w14:textId="77777777" w:rsidR="007A178D" w:rsidRPr="00C32509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  <w:sz w:val="20"/>
                <w:szCs w:val="20"/>
              </w:rPr>
            </w:pP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Przedmiot zamówienia</w:t>
            </w: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706E94" w14:textId="77777777" w:rsidR="007A178D" w:rsidRPr="00C32509" w:rsidRDefault="007A178D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514EE63A" w14:textId="77777777" w:rsidR="007A178D" w:rsidRPr="00C32509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  <w:sz w:val="20"/>
                <w:szCs w:val="20"/>
              </w:rPr>
            </w:pP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Wartość zamówienia w złotych (netto)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31D54" w14:textId="77777777" w:rsidR="007A178D" w:rsidRPr="00C32509" w:rsidRDefault="007A178D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55E91826" w14:textId="0C98C58A" w:rsidR="007A178D" w:rsidRPr="00C32509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  <w:sz w:val="20"/>
                <w:szCs w:val="20"/>
              </w:rPr>
            </w:pP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Termin wykonania</w:t>
            </w:r>
            <w:r w:rsidR="00857B0C"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br/>
            </w: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(od-do)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5493" w14:textId="77777777" w:rsidR="007A178D" w:rsidRPr="00C32509" w:rsidRDefault="007A178D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26C98563" w14:textId="77777777" w:rsidR="007A178D" w:rsidRPr="00C32509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  <w:sz w:val="20"/>
                <w:szCs w:val="20"/>
              </w:rPr>
            </w:pPr>
            <w:r w:rsidRPr="00C3250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 i adres podmiotu, na rzecz którego została wykonana robota</w:t>
            </w:r>
          </w:p>
        </w:tc>
      </w:tr>
      <w:tr w:rsidR="007A178D" w14:paraId="04F86582" w14:textId="77777777" w:rsidTr="000966C9">
        <w:trPr>
          <w:trHeight w:val="9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543A7" w14:textId="77777777" w:rsidR="007A178D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10CCC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4D19E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A5645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C4D90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7A178D" w14:paraId="135F47A9" w14:textId="77777777" w:rsidTr="000966C9">
        <w:trPr>
          <w:trHeight w:val="9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AD7AF" w14:textId="77777777" w:rsidR="007A178D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2.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13BE6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3D2E7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EB46C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582B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7A178D" w14:paraId="77CB675C" w14:textId="77777777" w:rsidTr="000966C9">
        <w:trPr>
          <w:trHeight w:val="95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4CD04C" w14:textId="0F06A9EE" w:rsidR="007A178D" w:rsidRDefault="007A178D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3.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FCC67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EB14842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2DF8B2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AB415" w14:textId="77777777" w:rsidR="007A178D" w:rsidRDefault="007A178D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51493D8A" w14:textId="77777777" w:rsidR="007A178D" w:rsidRDefault="007A178D" w:rsidP="007A178D">
      <w:pPr>
        <w:spacing w:line="360" w:lineRule="auto"/>
        <w:rPr>
          <w:rFonts w:ascii="Calibri" w:hAnsi="Calibri" w:cs="Calibri"/>
        </w:rPr>
      </w:pPr>
    </w:p>
    <w:p w14:paraId="01CAC090" w14:textId="055C3BC1" w:rsidR="007A178D" w:rsidRDefault="007A178D" w:rsidP="007A178D">
      <w:pPr>
        <w:spacing w:line="360" w:lineRule="auto"/>
        <w:rPr>
          <w:rFonts w:hint="eastAsia"/>
        </w:rPr>
      </w:pPr>
      <w:r>
        <w:rPr>
          <w:rFonts w:ascii="Calibri" w:hAnsi="Calibri" w:cs="Calibri"/>
        </w:rPr>
        <w:t>Do wykazu usług dołączamy dowody, o których mowa w SWZ.</w:t>
      </w:r>
    </w:p>
    <w:p w14:paraId="5A49F73A" w14:textId="77777777" w:rsidR="007A178D" w:rsidRDefault="007A178D" w:rsidP="007A178D">
      <w:pPr>
        <w:spacing w:line="360" w:lineRule="auto"/>
        <w:jc w:val="right"/>
        <w:rPr>
          <w:rFonts w:ascii="Calibri" w:hAnsi="Calibri" w:cs="Calibri"/>
        </w:rPr>
      </w:pPr>
    </w:p>
    <w:p w14:paraId="629E5EA3" w14:textId="77777777" w:rsidR="007A178D" w:rsidRDefault="007A178D" w:rsidP="007A178D">
      <w:pPr>
        <w:spacing w:line="360" w:lineRule="auto"/>
        <w:jc w:val="right"/>
        <w:rPr>
          <w:rFonts w:ascii="Calibri" w:hAnsi="Calibri" w:cs="Calibri"/>
        </w:rPr>
      </w:pPr>
    </w:p>
    <w:p w14:paraId="70A179A4" w14:textId="77777777" w:rsidR="007A178D" w:rsidRDefault="007A178D" w:rsidP="007A178D">
      <w:pPr>
        <w:spacing w:line="360" w:lineRule="auto"/>
        <w:jc w:val="right"/>
        <w:rPr>
          <w:rFonts w:hint="eastAsia"/>
        </w:rPr>
      </w:pPr>
      <w:r>
        <w:rPr>
          <w:rFonts w:ascii="Calibri" w:hAnsi="Calibri" w:cs="Calibri"/>
        </w:rPr>
        <w:t>__________________________________</w:t>
      </w:r>
    </w:p>
    <w:p w14:paraId="5B4D6876" w14:textId="76E71EC5" w:rsidR="007A178D" w:rsidRDefault="007A178D" w:rsidP="007A178D">
      <w:pPr>
        <w:spacing w:line="360" w:lineRule="auto"/>
        <w:ind w:left="4320"/>
        <w:rPr>
          <w:rFonts w:hint="eastAsia"/>
        </w:rPr>
      </w:pPr>
      <w:r>
        <w:rPr>
          <w:rFonts w:ascii="Calibri" w:hAnsi="Calibri" w:cs="Calibri"/>
        </w:rPr>
        <w:t>(data, imię i nazwisko oraz podpis upoważnionego przedstawiciela Wykonawcy)</w:t>
      </w:r>
    </w:p>
    <w:sectPr w:rsidR="007A178D" w:rsidSect="007A178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8D"/>
    <w:rsid w:val="00201801"/>
    <w:rsid w:val="002B7147"/>
    <w:rsid w:val="007A178D"/>
    <w:rsid w:val="00857B0C"/>
    <w:rsid w:val="009531E4"/>
    <w:rsid w:val="00C32509"/>
    <w:rsid w:val="00D8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3BA2"/>
  <w15:chartTrackingRefBased/>
  <w15:docId w15:val="{58180848-2EB1-4ECE-9214-DBFFA1DD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8D"/>
    <w:pPr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178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7A178D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C32509"/>
    <w:pPr>
      <w:suppressAutoHyphens w:val="0"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C3250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Okniński</dc:creator>
  <cp:keywords/>
  <dc:description/>
  <cp:lastModifiedBy>Marek Okniński</cp:lastModifiedBy>
  <cp:revision>3</cp:revision>
  <dcterms:created xsi:type="dcterms:W3CDTF">2025-07-22T20:04:00Z</dcterms:created>
  <dcterms:modified xsi:type="dcterms:W3CDTF">2025-07-24T11:46:00Z</dcterms:modified>
</cp:coreProperties>
</file>